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3E577" w14:textId="31E1C5DE" w:rsidR="00C04716" w:rsidRDefault="00C04716" w:rsidP="00EE74A0">
      <w:pPr>
        <w:pStyle w:val="Heading3"/>
        <w:spacing w:before="0" w:line="240" w:lineRule="auto"/>
        <w:rPr>
          <w:rFonts w:ascii="Arial" w:hAnsi="Arial" w:cs="Arial"/>
          <w:bCs w:val="0"/>
          <w:color w:val="333333"/>
          <w:sz w:val="56"/>
          <w:szCs w:val="5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59A70DA" wp14:editId="3D70AA51">
            <wp:simplePos x="0" y="0"/>
            <wp:positionH relativeFrom="page">
              <wp:posOffset>5688965</wp:posOffset>
            </wp:positionH>
            <wp:positionV relativeFrom="page">
              <wp:posOffset>-365760</wp:posOffset>
            </wp:positionV>
            <wp:extent cx="2162175" cy="1800225"/>
            <wp:effectExtent l="0" t="0" r="9525" b="9525"/>
            <wp:wrapNone/>
            <wp:docPr id="1" name="Picture 0" descr="ACMI-logo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I-logo-letterhe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AF53A4" w14:textId="010DA55F" w:rsidR="00F54FFE" w:rsidRPr="00F54FFE" w:rsidRDefault="00715BC4" w:rsidP="00EE74A0">
      <w:pPr>
        <w:pStyle w:val="Heading3"/>
        <w:spacing w:before="0" w:line="240" w:lineRule="auto"/>
        <w:rPr>
          <w:rFonts w:ascii="Arial" w:hAnsi="Arial" w:cs="Arial"/>
          <w:bCs w:val="0"/>
          <w:color w:val="333333"/>
          <w:sz w:val="56"/>
          <w:szCs w:val="56"/>
        </w:rPr>
      </w:pPr>
      <w:r>
        <w:rPr>
          <w:rFonts w:ascii="Arial" w:hAnsi="Arial" w:cs="Arial"/>
          <w:bCs w:val="0"/>
          <w:color w:val="333333"/>
          <w:sz w:val="56"/>
          <w:szCs w:val="56"/>
        </w:rPr>
        <w:t>Street Art</w:t>
      </w:r>
    </w:p>
    <w:p w14:paraId="1A3325A5" w14:textId="77777777" w:rsidR="0047459F" w:rsidRDefault="00715BC4" w:rsidP="00EE74A0">
      <w:pPr>
        <w:pStyle w:val="ACMILetter"/>
        <w:spacing w:after="0" w:line="240" w:lineRule="auto"/>
        <w:rPr>
          <w:rFonts w:cs="Arial"/>
          <w:color w:val="000000" w:themeColor="text1"/>
          <w:szCs w:val="22"/>
        </w:rPr>
      </w:pPr>
      <w:r w:rsidRPr="00B643E6">
        <w:rPr>
          <w:rFonts w:cs="Arial"/>
          <w:color w:val="000000" w:themeColor="text1"/>
          <w:szCs w:val="22"/>
        </w:rPr>
        <w:t>Street art inspires, questions and challenges our experience of the street as a public space.</w:t>
      </w:r>
      <w:r w:rsidR="00DA00D7" w:rsidRPr="00B643E6">
        <w:rPr>
          <w:rFonts w:cs="Arial"/>
          <w:color w:val="000000" w:themeColor="text1"/>
          <w:szCs w:val="22"/>
        </w:rPr>
        <w:t xml:space="preserve"> </w:t>
      </w:r>
    </w:p>
    <w:p w14:paraId="7603390A" w14:textId="77777777" w:rsidR="0047459F" w:rsidRDefault="0047459F" w:rsidP="00EE74A0">
      <w:pPr>
        <w:pStyle w:val="ACMILetter"/>
        <w:spacing w:after="0" w:line="240" w:lineRule="auto"/>
        <w:rPr>
          <w:rFonts w:cs="Arial"/>
          <w:color w:val="000000" w:themeColor="text1"/>
          <w:szCs w:val="22"/>
        </w:rPr>
      </w:pPr>
    </w:p>
    <w:p w14:paraId="68F84594" w14:textId="0291146E" w:rsidR="00070D76" w:rsidRPr="00B643E6" w:rsidRDefault="00DA00D7" w:rsidP="00EE74A0">
      <w:pPr>
        <w:pStyle w:val="ACMILetter"/>
        <w:spacing w:after="0" w:line="240" w:lineRule="auto"/>
        <w:rPr>
          <w:rFonts w:cs="Arial"/>
          <w:color w:val="000000" w:themeColor="text1"/>
          <w:szCs w:val="22"/>
        </w:rPr>
      </w:pPr>
      <w:r w:rsidRPr="00DA00D7">
        <w:rPr>
          <w:rFonts w:cs="Arial"/>
          <w:color w:val="000000" w:themeColor="text1"/>
          <w:szCs w:val="22"/>
        </w:rPr>
        <w:t xml:space="preserve">Street artists choose walls, bridges and alleyways as their canvas, to communicate directly with their audience. Opinions are often blurred between whether it is art </w:t>
      </w:r>
      <w:r w:rsidR="00E97E52">
        <w:rPr>
          <w:rFonts w:cs="Arial"/>
          <w:color w:val="000000" w:themeColor="text1"/>
          <w:szCs w:val="22"/>
        </w:rPr>
        <w:t>or</w:t>
      </w:r>
      <w:r w:rsidRPr="00B643E6">
        <w:rPr>
          <w:rFonts w:cs="Arial"/>
          <w:color w:val="000000" w:themeColor="text1"/>
          <w:szCs w:val="22"/>
        </w:rPr>
        <w:t xml:space="preserve"> vandalism, </w:t>
      </w:r>
      <w:r w:rsidR="00E32DBE">
        <w:rPr>
          <w:rFonts w:cs="Arial"/>
          <w:color w:val="000000" w:themeColor="text1"/>
          <w:szCs w:val="22"/>
        </w:rPr>
        <w:t xml:space="preserve">or </w:t>
      </w:r>
      <w:r w:rsidRPr="00B643E6">
        <w:rPr>
          <w:rFonts w:cs="Arial"/>
          <w:color w:val="000000" w:themeColor="text1"/>
          <w:szCs w:val="22"/>
        </w:rPr>
        <w:t>is it a case of ‘</w:t>
      </w:r>
      <w:r w:rsidRPr="00DA00D7">
        <w:rPr>
          <w:rFonts w:cs="Arial"/>
          <w:color w:val="000000" w:themeColor="text1"/>
          <w:szCs w:val="22"/>
        </w:rPr>
        <w:t>beauty</w:t>
      </w:r>
      <w:r w:rsidR="00E97E52">
        <w:rPr>
          <w:rFonts w:cs="Arial"/>
          <w:color w:val="000000" w:themeColor="text1"/>
          <w:szCs w:val="22"/>
        </w:rPr>
        <w:t xml:space="preserve"> is in the eye of the beholder’?</w:t>
      </w:r>
    </w:p>
    <w:p w14:paraId="179240D9" w14:textId="77777777" w:rsidR="00070D76" w:rsidRDefault="00070D76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29CC62F4" w14:textId="77777777" w:rsidR="005B08ED" w:rsidRDefault="005B08ED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0F42AE47" w14:textId="0C249B6F" w:rsidR="00715BC4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  <w:r w:rsidRPr="00DA00D7">
        <w:rPr>
          <w:rFonts w:cs="Arial"/>
          <w:b/>
          <w:color w:val="333333"/>
          <w:szCs w:val="22"/>
        </w:rPr>
        <w:t>Ghost Patrol and Miso</w:t>
      </w:r>
    </w:p>
    <w:p w14:paraId="34A3DDB7" w14:textId="0333A8E4" w:rsidR="00DA00D7" w:rsidRPr="00B643E6" w:rsidRDefault="00B643E6" w:rsidP="00EE74A0">
      <w:pPr>
        <w:pStyle w:val="ACMILetter"/>
        <w:spacing w:after="0" w:line="240" w:lineRule="auto"/>
        <w:rPr>
          <w:rFonts w:cs="Arial"/>
          <w:color w:val="333333"/>
          <w:szCs w:val="22"/>
        </w:rPr>
      </w:pPr>
      <w:hyperlink r:id="rId9" w:history="1">
        <w:r w:rsidRPr="00B643E6">
          <w:rPr>
            <w:rStyle w:val="Hyperlink"/>
            <w:rFonts w:cs="Arial"/>
            <w:szCs w:val="22"/>
          </w:rPr>
          <w:t>https://www.acmi.net.au/education/learning-resources/street-art/#ghost-miso</w:t>
        </w:r>
      </w:hyperlink>
      <w:r w:rsidRPr="00B643E6">
        <w:rPr>
          <w:rFonts w:cs="Arial"/>
          <w:color w:val="333333"/>
          <w:szCs w:val="22"/>
        </w:rPr>
        <w:t xml:space="preserve"> </w:t>
      </w:r>
    </w:p>
    <w:p w14:paraId="0D7D7F37" w14:textId="77777777" w:rsidR="00DA00D7" w:rsidRPr="00DA00D7" w:rsidRDefault="00DA00D7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34E35C79" w14:textId="1DF1127D" w:rsidR="00715BC4" w:rsidRPr="00B643E6" w:rsidRDefault="00715BC4" w:rsidP="00EE74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E6">
        <w:rPr>
          <w:rFonts w:ascii="Arial" w:hAnsi="Arial" w:cs="Arial"/>
        </w:rPr>
        <w:t>What makes graffiti ‘street art’? Is it who the artist is? Is it a question of it being illegal or legal? Or is</w:t>
      </w:r>
      <w:r w:rsidR="00B643E6" w:rsidRPr="00B643E6">
        <w:rPr>
          <w:rFonts w:ascii="Arial" w:hAnsi="Arial" w:cs="Arial"/>
        </w:rPr>
        <w:t xml:space="preserve"> </w:t>
      </w:r>
      <w:r w:rsidRPr="00B643E6">
        <w:rPr>
          <w:rFonts w:ascii="Arial" w:hAnsi="Arial" w:cs="Arial"/>
        </w:rPr>
        <w:t>street art a case of ‘</w:t>
      </w:r>
      <w:r w:rsidR="00A854AC">
        <w:rPr>
          <w:rFonts w:ascii="Arial" w:hAnsi="Arial" w:cs="Arial"/>
        </w:rPr>
        <w:t xml:space="preserve">beauty </w:t>
      </w:r>
      <w:r w:rsidRPr="00B643E6">
        <w:rPr>
          <w:rFonts w:ascii="Arial" w:hAnsi="Arial" w:cs="Arial"/>
        </w:rPr>
        <w:t>in the eye of the beholder’?</w:t>
      </w:r>
    </w:p>
    <w:p w14:paraId="3778FDEF" w14:textId="77777777" w:rsid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88811E" w14:textId="77777777" w:rsidR="00B643E6" w:rsidRDefault="00B643E6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CE4D57" w14:textId="20FCFE0A" w:rsidR="00B643E6" w:rsidRPr="00715BC4" w:rsidRDefault="005B08ED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DC9ACAC" w14:textId="1F79DCBF" w:rsidR="00715BC4" w:rsidRPr="00B643E6" w:rsidRDefault="00715BC4" w:rsidP="00EE74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E6">
        <w:rPr>
          <w:rFonts w:ascii="Arial" w:hAnsi="Arial" w:cs="Arial"/>
        </w:rPr>
        <w:t>Is there a difference between graffiti and vandalism? Where and when is the line drawn?</w:t>
      </w:r>
    </w:p>
    <w:p w14:paraId="23A7B1C5" w14:textId="77777777" w:rsidR="00715BC4" w:rsidRPr="00715BC4" w:rsidRDefault="00715BC4" w:rsidP="00EE74A0">
      <w:pPr>
        <w:pStyle w:val="ACMILetter"/>
        <w:spacing w:after="0" w:line="240" w:lineRule="auto"/>
        <w:rPr>
          <w:rFonts w:cs="Arial"/>
          <w:b/>
        </w:rPr>
      </w:pPr>
    </w:p>
    <w:p w14:paraId="5F66198F" w14:textId="77777777" w:rsidR="00715BC4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24AA7F7B" w14:textId="77777777" w:rsidR="005B08ED" w:rsidRPr="00715BC4" w:rsidRDefault="005B08ED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6AEF63AE" w14:textId="77777777" w:rsidR="00715BC4" w:rsidRPr="00715BC4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7CCFF727" w14:textId="77777777" w:rsidR="00715BC4" w:rsidRPr="00715BC4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5149976A" w14:textId="736BA94B" w:rsidR="00715BC4" w:rsidRDefault="00715BC4" w:rsidP="00EE74A0">
      <w:pPr>
        <w:pStyle w:val="ACMILetter"/>
        <w:spacing w:after="0" w:line="240" w:lineRule="auto"/>
        <w:rPr>
          <w:rStyle w:val="Emphasis"/>
          <w:rFonts w:cs="Arial"/>
          <w:b/>
          <w:color w:val="333333"/>
          <w:szCs w:val="22"/>
        </w:rPr>
      </w:pPr>
      <w:r w:rsidRPr="00B643E6">
        <w:rPr>
          <w:rFonts w:cs="Arial"/>
          <w:b/>
          <w:color w:val="333333"/>
          <w:szCs w:val="22"/>
        </w:rPr>
        <w:t xml:space="preserve">Lachlan </w:t>
      </w:r>
      <w:proofErr w:type="spellStart"/>
      <w:r w:rsidRPr="00B643E6">
        <w:rPr>
          <w:rFonts w:cs="Arial"/>
          <w:b/>
          <w:color w:val="333333"/>
          <w:szCs w:val="22"/>
        </w:rPr>
        <w:t>MacDowall</w:t>
      </w:r>
      <w:proofErr w:type="spellEnd"/>
      <w:r w:rsidRPr="00B643E6">
        <w:rPr>
          <w:rFonts w:cs="Arial"/>
          <w:b/>
          <w:color w:val="333333"/>
          <w:szCs w:val="22"/>
        </w:rPr>
        <w:t xml:space="preserve"> on </w:t>
      </w:r>
      <w:proofErr w:type="spellStart"/>
      <w:r w:rsidRPr="00B643E6">
        <w:rPr>
          <w:rFonts w:cs="Arial"/>
          <w:b/>
          <w:color w:val="333333"/>
          <w:szCs w:val="22"/>
        </w:rPr>
        <w:t>Banksy's</w:t>
      </w:r>
      <w:proofErr w:type="spellEnd"/>
      <w:r w:rsidRPr="00B643E6">
        <w:rPr>
          <w:rStyle w:val="apple-converted-space"/>
          <w:rFonts w:cs="Arial"/>
          <w:b/>
          <w:i/>
          <w:iCs/>
          <w:color w:val="333333"/>
          <w:szCs w:val="22"/>
        </w:rPr>
        <w:t> </w:t>
      </w:r>
      <w:r w:rsidRPr="00B643E6">
        <w:rPr>
          <w:rStyle w:val="Emphasis"/>
          <w:rFonts w:cs="Arial"/>
          <w:b/>
          <w:color w:val="333333"/>
          <w:szCs w:val="22"/>
        </w:rPr>
        <w:t>Little Diver</w:t>
      </w:r>
    </w:p>
    <w:p w14:paraId="6FE2D5BE" w14:textId="5D959B96" w:rsidR="00B643E6" w:rsidRDefault="00B643E6" w:rsidP="00EE74A0">
      <w:pPr>
        <w:pStyle w:val="ACMILetter"/>
        <w:spacing w:after="0" w:line="240" w:lineRule="auto"/>
        <w:rPr>
          <w:rFonts w:cs="Arial"/>
          <w:iCs/>
          <w:color w:val="333333"/>
          <w:szCs w:val="22"/>
        </w:rPr>
      </w:pPr>
      <w:hyperlink r:id="rId10" w:history="1">
        <w:r w:rsidRPr="00B643E6">
          <w:rPr>
            <w:rStyle w:val="Hyperlink"/>
            <w:rFonts w:cs="Arial"/>
            <w:iCs/>
            <w:szCs w:val="22"/>
          </w:rPr>
          <w:t>https://www.acmi.net.au/education/learning-resources/street-art/#banksy</w:t>
        </w:r>
      </w:hyperlink>
      <w:r w:rsidRPr="00B643E6">
        <w:rPr>
          <w:rFonts w:cs="Arial"/>
          <w:iCs/>
          <w:color w:val="333333"/>
          <w:szCs w:val="22"/>
        </w:rPr>
        <w:t xml:space="preserve"> </w:t>
      </w:r>
    </w:p>
    <w:p w14:paraId="4F7EAEA5" w14:textId="77777777" w:rsidR="00B643E6" w:rsidRPr="00B643E6" w:rsidRDefault="00B643E6" w:rsidP="00EE74A0">
      <w:pPr>
        <w:pStyle w:val="ACMILetter"/>
        <w:spacing w:after="0" w:line="240" w:lineRule="auto"/>
        <w:rPr>
          <w:rFonts w:cs="Arial"/>
          <w:iCs/>
          <w:color w:val="333333"/>
          <w:szCs w:val="22"/>
        </w:rPr>
      </w:pPr>
    </w:p>
    <w:p w14:paraId="0976CF4B" w14:textId="77777777" w:rsidR="00B643E6" w:rsidRDefault="00715BC4" w:rsidP="00EE74A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E6">
        <w:rPr>
          <w:rFonts w:ascii="Arial" w:hAnsi="Arial" w:cs="Arial"/>
        </w:rPr>
        <w:t>Do we as a community have a responsibility to preserve and conserve street art?</w:t>
      </w:r>
    </w:p>
    <w:p w14:paraId="17345AC5" w14:textId="77777777" w:rsidR="00B643E6" w:rsidRDefault="00B643E6" w:rsidP="00EE74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AEE1D" w14:textId="77777777" w:rsidR="00B643E6" w:rsidRPr="00B643E6" w:rsidRDefault="00B643E6" w:rsidP="00EE74A0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4DEA2D07" w14:textId="77777777" w:rsidR="00B643E6" w:rsidRDefault="00B643E6" w:rsidP="00EE74A0">
      <w:pPr>
        <w:autoSpaceDE w:val="0"/>
        <w:autoSpaceDN w:val="0"/>
        <w:adjustRightInd w:val="0"/>
        <w:rPr>
          <w:rFonts w:ascii="Arial" w:hAnsi="Arial" w:cs="Arial"/>
        </w:rPr>
      </w:pPr>
    </w:p>
    <w:p w14:paraId="3BE94DDA" w14:textId="77777777" w:rsidR="005B08ED" w:rsidRPr="00B643E6" w:rsidRDefault="005B08ED" w:rsidP="00EE74A0">
      <w:pPr>
        <w:autoSpaceDE w:val="0"/>
        <w:autoSpaceDN w:val="0"/>
        <w:adjustRightInd w:val="0"/>
        <w:rPr>
          <w:rFonts w:ascii="Arial" w:hAnsi="Arial" w:cs="Arial"/>
        </w:rPr>
      </w:pPr>
    </w:p>
    <w:p w14:paraId="31D58150" w14:textId="2DFB27D8" w:rsidR="00715BC4" w:rsidRPr="00B643E6" w:rsidRDefault="00715BC4" w:rsidP="00EE74A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E6">
        <w:rPr>
          <w:rFonts w:ascii="Arial" w:hAnsi="Arial" w:cs="Arial"/>
        </w:rPr>
        <w:t>What are the difficulties in preserving art that is temporary in nature?</w:t>
      </w:r>
    </w:p>
    <w:p w14:paraId="0E504FCC" w14:textId="77777777" w:rsidR="00715BC4" w:rsidRP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11FEBB" w14:textId="77777777" w:rsidR="00715BC4" w:rsidRPr="003A5694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E4FB3D" w14:textId="77777777" w:rsidR="004B6416" w:rsidRDefault="004B6416" w:rsidP="00EE74A0">
      <w:pPr>
        <w:pStyle w:val="ACMILetter"/>
        <w:spacing w:after="0" w:line="240" w:lineRule="auto"/>
      </w:pPr>
    </w:p>
    <w:p w14:paraId="044A9664" w14:textId="77777777" w:rsidR="00715BC4" w:rsidRDefault="00715BC4" w:rsidP="00EE74A0">
      <w:pPr>
        <w:pStyle w:val="ACMILetter"/>
        <w:spacing w:after="0" w:line="240" w:lineRule="auto"/>
      </w:pPr>
    </w:p>
    <w:p w14:paraId="3C781C45" w14:textId="768A1A61" w:rsidR="00715BC4" w:rsidRPr="005B08ED" w:rsidRDefault="00715BC4" w:rsidP="005B08ED">
      <w:pPr>
        <w:rPr>
          <w:rFonts w:ascii="Arial" w:eastAsia="Times New Roman" w:hAnsi="Arial" w:cs="Arial"/>
          <w:b/>
          <w:sz w:val="22"/>
          <w:szCs w:val="22"/>
          <w:lang w:val="en-AU" w:eastAsia="en-AU"/>
        </w:rPr>
      </w:pPr>
      <w:r w:rsidRPr="005B08ED">
        <w:rPr>
          <w:rFonts w:ascii="Arial" w:hAnsi="Arial" w:cs="Arial"/>
          <w:b/>
          <w:sz w:val="22"/>
          <w:szCs w:val="22"/>
        </w:rPr>
        <w:t xml:space="preserve">Miss </w:t>
      </w:r>
      <w:proofErr w:type="spellStart"/>
      <w:r w:rsidRPr="005B08ED">
        <w:rPr>
          <w:rFonts w:ascii="Arial" w:hAnsi="Arial" w:cs="Arial"/>
          <w:b/>
          <w:sz w:val="22"/>
          <w:szCs w:val="22"/>
        </w:rPr>
        <w:t>Riz</w:t>
      </w:r>
      <w:proofErr w:type="spellEnd"/>
      <w:r w:rsidRPr="005B08ED">
        <w:rPr>
          <w:rFonts w:ascii="Arial" w:hAnsi="Arial" w:cs="Arial"/>
          <w:b/>
          <w:sz w:val="22"/>
          <w:szCs w:val="22"/>
        </w:rPr>
        <w:t xml:space="preserve"> on the Arnold Lane Mural</w:t>
      </w:r>
    </w:p>
    <w:p w14:paraId="5C058B84" w14:textId="62CA924D" w:rsidR="00825208" w:rsidRPr="00825208" w:rsidRDefault="00825208" w:rsidP="00EE74A0">
      <w:pPr>
        <w:pStyle w:val="ACMILetter"/>
        <w:spacing w:after="0" w:line="240" w:lineRule="auto"/>
        <w:rPr>
          <w:rFonts w:cs="Arial"/>
          <w:color w:val="333333"/>
          <w:szCs w:val="22"/>
        </w:rPr>
      </w:pPr>
      <w:hyperlink r:id="rId11" w:history="1">
        <w:r w:rsidRPr="00825208">
          <w:rPr>
            <w:rStyle w:val="Hyperlink"/>
            <w:rFonts w:cs="Arial"/>
            <w:szCs w:val="22"/>
          </w:rPr>
          <w:t>https://www.acmi.net.au/education/learning-resources/street-art/#miss-riz</w:t>
        </w:r>
      </w:hyperlink>
      <w:r w:rsidRPr="00825208">
        <w:rPr>
          <w:rFonts w:cs="Arial"/>
          <w:color w:val="333333"/>
          <w:szCs w:val="22"/>
        </w:rPr>
        <w:t xml:space="preserve"> </w:t>
      </w:r>
    </w:p>
    <w:p w14:paraId="25A6111F" w14:textId="77777777" w:rsidR="00B643E6" w:rsidRPr="00B643E6" w:rsidRDefault="00B643E6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2B3C34F7" w14:textId="105B7AA1" w:rsidR="00715BC4" w:rsidRPr="00825208" w:rsidRDefault="00715BC4" w:rsidP="00EE74A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208">
        <w:rPr>
          <w:rFonts w:ascii="Arial" w:hAnsi="Arial" w:cs="Arial"/>
        </w:rPr>
        <w:t>Is there a difference between public art and art in public places?</w:t>
      </w:r>
    </w:p>
    <w:p w14:paraId="338EF178" w14:textId="77777777" w:rsid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D2570C" w14:textId="77777777" w:rsid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6221A7" w14:textId="77777777" w:rsid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8582A8" w14:textId="77777777" w:rsidR="002E10BF" w:rsidRDefault="002E10BF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B1E9A6" w14:textId="77777777" w:rsidR="00715BC4" w:rsidRP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1AE95B" w14:textId="77777777" w:rsidR="005B08ED" w:rsidRDefault="005B08ED">
      <w:pPr>
        <w:spacing w:after="200" w:line="276" w:lineRule="auto"/>
        <w:rPr>
          <w:rFonts w:ascii="Arial" w:hAnsi="Arial" w:cs="Arial"/>
          <w:sz w:val="22"/>
          <w:szCs w:val="22"/>
          <w:lang w:val="en-AU" w:eastAsia="en-AU"/>
        </w:rPr>
      </w:pPr>
      <w:r>
        <w:rPr>
          <w:rFonts w:ascii="Arial" w:hAnsi="Arial" w:cs="Arial"/>
        </w:rPr>
        <w:br w:type="page"/>
      </w:r>
    </w:p>
    <w:p w14:paraId="3FC8AA91" w14:textId="2B22F4ED" w:rsidR="00715BC4" w:rsidRPr="00825208" w:rsidRDefault="00715BC4" w:rsidP="00EE74A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208">
        <w:rPr>
          <w:rFonts w:ascii="Arial" w:hAnsi="Arial" w:cs="Arial"/>
        </w:rPr>
        <w:lastRenderedPageBreak/>
        <w:t>Given that most pieces are site-specific, what are street artists trying to say about place?</w:t>
      </w:r>
    </w:p>
    <w:p w14:paraId="1044576B" w14:textId="77777777" w:rsidR="00715BC4" w:rsidRP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EF7EC" w14:textId="77777777" w:rsidR="00715BC4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78B1BD9B" w14:textId="77777777" w:rsidR="00715BC4" w:rsidRPr="00715BC4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175AB5B7" w14:textId="77777777" w:rsidR="00715BC4" w:rsidRPr="00715BC4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3B286B47" w14:textId="77777777" w:rsidR="002E10BF" w:rsidRDefault="002E10BF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18A85ECF" w14:textId="77777777" w:rsidR="002E10BF" w:rsidRDefault="002E10BF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67F4FD50" w14:textId="3CA6E1D8" w:rsidR="00825208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  <w:r w:rsidRPr="00825208">
        <w:rPr>
          <w:rFonts w:cs="Arial"/>
          <w:b/>
          <w:color w:val="333333"/>
          <w:szCs w:val="22"/>
        </w:rPr>
        <w:t xml:space="preserve">Lachlan </w:t>
      </w:r>
      <w:proofErr w:type="spellStart"/>
      <w:r w:rsidRPr="00825208">
        <w:rPr>
          <w:rFonts w:cs="Arial"/>
          <w:b/>
          <w:color w:val="333333"/>
          <w:szCs w:val="22"/>
        </w:rPr>
        <w:t>MacDowall</w:t>
      </w:r>
      <w:proofErr w:type="spellEnd"/>
      <w:r w:rsidRPr="00825208">
        <w:rPr>
          <w:rFonts w:cs="Arial"/>
          <w:b/>
          <w:color w:val="333333"/>
          <w:szCs w:val="22"/>
        </w:rPr>
        <w:t xml:space="preserve"> and David Jolly on Richmond Abattoirs</w:t>
      </w:r>
    </w:p>
    <w:p w14:paraId="6932F801" w14:textId="0A451E1E" w:rsidR="00825208" w:rsidRDefault="00693561" w:rsidP="00EE74A0">
      <w:pPr>
        <w:pStyle w:val="ACMILetter"/>
        <w:spacing w:after="0" w:line="240" w:lineRule="auto"/>
        <w:rPr>
          <w:rFonts w:cs="Arial"/>
          <w:color w:val="333333"/>
          <w:szCs w:val="22"/>
        </w:rPr>
      </w:pPr>
      <w:hyperlink r:id="rId12" w:history="1">
        <w:r w:rsidRPr="00332BE1">
          <w:rPr>
            <w:rStyle w:val="Hyperlink"/>
            <w:rFonts w:cs="Arial"/>
            <w:szCs w:val="22"/>
          </w:rPr>
          <w:t>https://www.acmi.net.au/education/learning-resources/street-art/#richmond-abattoirs</w:t>
        </w:r>
      </w:hyperlink>
      <w:r>
        <w:rPr>
          <w:rFonts w:cs="Arial"/>
          <w:color w:val="333333"/>
          <w:szCs w:val="22"/>
        </w:rPr>
        <w:t xml:space="preserve"> </w:t>
      </w:r>
    </w:p>
    <w:p w14:paraId="47B38BC7" w14:textId="77777777" w:rsidR="00A1424E" w:rsidRPr="00A1424E" w:rsidRDefault="00A1424E" w:rsidP="00EE74A0">
      <w:pPr>
        <w:pStyle w:val="ACMILetter"/>
        <w:spacing w:after="0" w:line="240" w:lineRule="auto"/>
        <w:rPr>
          <w:rFonts w:cs="Arial"/>
          <w:color w:val="333333"/>
          <w:szCs w:val="22"/>
        </w:rPr>
      </w:pPr>
    </w:p>
    <w:p w14:paraId="3179CE9D" w14:textId="0F518B57" w:rsidR="00715BC4" w:rsidRPr="00825208" w:rsidRDefault="00715BC4" w:rsidP="00EE74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208">
        <w:rPr>
          <w:rFonts w:ascii="Arial" w:hAnsi="Arial" w:cs="Arial"/>
        </w:rPr>
        <w:t>Why would graffiti artist</w:t>
      </w:r>
      <w:r w:rsidR="00405405">
        <w:rPr>
          <w:rFonts w:ascii="Arial" w:hAnsi="Arial" w:cs="Arial"/>
        </w:rPr>
        <w:t>s</w:t>
      </w:r>
      <w:r w:rsidRPr="00825208">
        <w:rPr>
          <w:rFonts w:ascii="Arial" w:hAnsi="Arial" w:cs="Arial"/>
        </w:rPr>
        <w:t xml:space="preserve"> create their own ‘gallery’ in abandoned buildings?</w:t>
      </w:r>
    </w:p>
    <w:p w14:paraId="585D40F2" w14:textId="77777777" w:rsid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91743C" w14:textId="77777777" w:rsid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C3D533" w14:textId="77777777" w:rsid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1C5B78" w14:textId="77777777" w:rsidR="002E10BF" w:rsidRDefault="002E10BF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F824E5" w14:textId="3EB1C860" w:rsidR="00715BC4" w:rsidRPr="00825208" w:rsidRDefault="00715BC4" w:rsidP="00EE74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208">
        <w:rPr>
          <w:rFonts w:ascii="Arial" w:hAnsi="Arial" w:cs="Arial"/>
        </w:rPr>
        <w:t>How does street art differ from art in a gallery? Compile a list of descriptive words.</w:t>
      </w:r>
    </w:p>
    <w:p w14:paraId="0A7559B7" w14:textId="77777777" w:rsidR="00715BC4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20F24345" w14:textId="77777777" w:rsidR="002E10BF" w:rsidRDefault="002E10BF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090B788C" w14:textId="77777777" w:rsidR="002E10BF" w:rsidRDefault="002E10BF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54D6E2F6" w14:textId="77777777" w:rsidR="00715BC4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7B7BE748" w14:textId="77777777" w:rsidR="005B08ED" w:rsidRPr="00715BC4" w:rsidRDefault="005B08ED" w:rsidP="00EE74A0">
      <w:pPr>
        <w:pStyle w:val="ACMILetter"/>
        <w:spacing w:after="0" w:line="240" w:lineRule="auto"/>
        <w:rPr>
          <w:rFonts w:cs="Arial"/>
          <w:b/>
          <w:color w:val="333333"/>
          <w:sz w:val="21"/>
          <w:szCs w:val="21"/>
        </w:rPr>
      </w:pPr>
    </w:p>
    <w:p w14:paraId="52FF8032" w14:textId="30ABB30C" w:rsidR="00715BC4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  <w:r w:rsidRPr="00825208">
        <w:rPr>
          <w:rFonts w:cs="Arial"/>
          <w:b/>
          <w:color w:val="333333"/>
          <w:szCs w:val="22"/>
        </w:rPr>
        <w:t>Hannah Mathews and Gabrielle de Vietri on Keith Haring</w:t>
      </w:r>
    </w:p>
    <w:p w14:paraId="5C9903D4" w14:textId="79D9A8B8" w:rsidR="00825208" w:rsidRDefault="00A1424E" w:rsidP="00EE74A0">
      <w:pPr>
        <w:pStyle w:val="ACMILetter"/>
        <w:spacing w:after="0" w:line="240" w:lineRule="auto"/>
        <w:rPr>
          <w:rFonts w:cs="Arial"/>
          <w:color w:val="333333"/>
          <w:szCs w:val="22"/>
        </w:rPr>
      </w:pPr>
      <w:hyperlink r:id="rId13" w:history="1">
        <w:r w:rsidRPr="00A1424E">
          <w:rPr>
            <w:rStyle w:val="Hyperlink"/>
            <w:rFonts w:cs="Arial"/>
            <w:szCs w:val="22"/>
          </w:rPr>
          <w:t>https://www.acmi.net.au/education/learning-resources/street-art/#keith-haring</w:t>
        </w:r>
      </w:hyperlink>
      <w:r w:rsidRPr="00A1424E">
        <w:rPr>
          <w:rFonts w:cs="Arial"/>
          <w:color w:val="333333"/>
          <w:szCs w:val="22"/>
        </w:rPr>
        <w:t xml:space="preserve"> </w:t>
      </w:r>
    </w:p>
    <w:p w14:paraId="2E2A9760" w14:textId="77777777" w:rsidR="00A1424E" w:rsidRPr="00A1424E" w:rsidRDefault="00A1424E" w:rsidP="00EE74A0">
      <w:pPr>
        <w:pStyle w:val="ACMILetter"/>
        <w:spacing w:after="0" w:line="240" w:lineRule="auto"/>
        <w:rPr>
          <w:rFonts w:cs="Arial"/>
          <w:color w:val="333333"/>
          <w:szCs w:val="22"/>
        </w:rPr>
      </w:pPr>
    </w:p>
    <w:p w14:paraId="06435305" w14:textId="7534C55D" w:rsidR="00715BC4" w:rsidRPr="00825208" w:rsidRDefault="00715BC4" w:rsidP="00EE74A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208">
        <w:rPr>
          <w:rFonts w:ascii="Arial" w:hAnsi="Arial" w:cs="Arial"/>
        </w:rPr>
        <w:t>Why would an artist choose to work on the street and not in a gallery?</w:t>
      </w:r>
    </w:p>
    <w:p w14:paraId="52CDE49D" w14:textId="77777777" w:rsidR="00715BC4" w:rsidRPr="00825208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C82E6E" w14:textId="77777777" w:rsidR="00715BC4" w:rsidRPr="00825208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AA122A" w14:textId="77777777" w:rsidR="00715BC4" w:rsidRPr="00825208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87DE28" w14:textId="77777777" w:rsidR="00715BC4" w:rsidRPr="00825208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923F0C" w14:textId="20809AB9" w:rsidR="00715BC4" w:rsidRPr="00825208" w:rsidRDefault="00715BC4" w:rsidP="00EE74A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208">
        <w:rPr>
          <w:rFonts w:ascii="Arial" w:hAnsi="Arial" w:cs="Arial"/>
        </w:rPr>
        <w:t>What are some of the issues that arise when considering the preservation of street art? Can you find</w:t>
      </w:r>
      <w:r w:rsidR="00825208" w:rsidRPr="00825208">
        <w:rPr>
          <w:rFonts w:ascii="Arial" w:hAnsi="Arial" w:cs="Arial"/>
        </w:rPr>
        <w:t xml:space="preserve"> </w:t>
      </w:r>
      <w:r w:rsidRPr="00825208">
        <w:rPr>
          <w:rFonts w:ascii="Arial" w:hAnsi="Arial" w:cs="Arial"/>
        </w:rPr>
        <w:t>arguments for and against the conservation of street art?</w:t>
      </w:r>
    </w:p>
    <w:p w14:paraId="46009020" w14:textId="77777777" w:rsidR="00715BC4" w:rsidRPr="00825208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7762529C" w14:textId="77777777" w:rsidR="00715BC4" w:rsidRPr="00825208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12081FB7" w14:textId="77777777" w:rsidR="00715BC4" w:rsidRPr="00825208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5CB563DB" w14:textId="77777777" w:rsidR="00715BC4" w:rsidRPr="00825208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1EA60161" w14:textId="41775D34" w:rsidR="00715BC4" w:rsidRPr="005B08ED" w:rsidRDefault="00715BC4" w:rsidP="005B08ED">
      <w:pPr>
        <w:rPr>
          <w:rFonts w:ascii="Arial" w:eastAsia="Times New Roman" w:hAnsi="Arial" w:cs="Arial"/>
          <w:b/>
          <w:color w:val="333333"/>
          <w:sz w:val="22"/>
          <w:szCs w:val="22"/>
          <w:lang w:val="en-AU" w:eastAsia="en-AU"/>
        </w:rPr>
      </w:pPr>
      <w:proofErr w:type="spellStart"/>
      <w:r w:rsidRPr="005B08ED">
        <w:rPr>
          <w:rFonts w:ascii="Arial" w:hAnsi="Arial" w:cs="Arial"/>
          <w:b/>
          <w:color w:val="333333"/>
          <w:sz w:val="22"/>
          <w:szCs w:val="22"/>
        </w:rPr>
        <w:t>Reko</w:t>
      </w:r>
      <w:proofErr w:type="spellEnd"/>
      <w:r w:rsidRPr="005B08ED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proofErr w:type="spellStart"/>
      <w:r w:rsidRPr="005B08ED">
        <w:rPr>
          <w:rFonts w:ascii="Arial" w:hAnsi="Arial" w:cs="Arial"/>
          <w:b/>
          <w:color w:val="333333"/>
          <w:sz w:val="22"/>
          <w:szCs w:val="22"/>
        </w:rPr>
        <w:t>Rennie</w:t>
      </w:r>
      <w:proofErr w:type="spellEnd"/>
      <w:r w:rsidRPr="005B08ED">
        <w:rPr>
          <w:rFonts w:ascii="Arial" w:hAnsi="Arial" w:cs="Arial"/>
          <w:b/>
          <w:color w:val="333333"/>
          <w:sz w:val="22"/>
          <w:szCs w:val="22"/>
        </w:rPr>
        <w:t xml:space="preserve"> and Julia Fox on the 3CR mural</w:t>
      </w:r>
    </w:p>
    <w:p w14:paraId="32FE1385" w14:textId="0C93D780" w:rsidR="00A1424E" w:rsidRPr="00A1424E" w:rsidRDefault="00A1424E" w:rsidP="00EE74A0">
      <w:pPr>
        <w:pStyle w:val="ACMILetter"/>
        <w:spacing w:after="0" w:line="240" w:lineRule="auto"/>
        <w:rPr>
          <w:rFonts w:cs="Arial"/>
          <w:color w:val="333333"/>
          <w:szCs w:val="22"/>
        </w:rPr>
      </w:pPr>
      <w:hyperlink r:id="rId14" w:history="1">
        <w:r w:rsidRPr="00A1424E">
          <w:rPr>
            <w:rStyle w:val="Hyperlink"/>
            <w:rFonts w:cs="Arial"/>
            <w:szCs w:val="22"/>
          </w:rPr>
          <w:t>https://www.acmi.net.au/education/learning-resources/street-art/#3cr</w:t>
        </w:r>
      </w:hyperlink>
      <w:r w:rsidRPr="00A1424E">
        <w:rPr>
          <w:rFonts w:cs="Arial"/>
          <w:color w:val="333333"/>
          <w:szCs w:val="22"/>
        </w:rPr>
        <w:t xml:space="preserve"> </w:t>
      </w:r>
    </w:p>
    <w:p w14:paraId="38FE723A" w14:textId="77777777" w:rsidR="00825208" w:rsidRPr="00825208" w:rsidRDefault="00825208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2C072595" w14:textId="6CBE5A61" w:rsidR="00715BC4" w:rsidRPr="00825208" w:rsidRDefault="00715BC4" w:rsidP="00EE74A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208">
        <w:rPr>
          <w:rFonts w:ascii="Arial" w:hAnsi="Arial" w:cs="Arial"/>
        </w:rPr>
        <w:t>What important roles do audience and intention play in the design and creation of street art in</w:t>
      </w:r>
      <w:r w:rsidR="00825208">
        <w:rPr>
          <w:rFonts w:ascii="Arial" w:hAnsi="Arial" w:cs="Arial"/>
        </w:rPr>
        <w:t xml:space="preserve"> </w:t>
      </w:r>
      <w:r w:rsidRPr="00825208">
        <w:rPr>
          <w:rFonts w:ascii="Arial" w:hAnsi="Arial" w:cs="Arial"/>
        </w:rPr>
        <w:t>community spaces?</w:t>
      </w:r>
    </w:p>
    <w:p w14:paraId="35C4A120" w14:textId="77777777" w:rsidR="00715BC4" w:rsidRPr="00825208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6616ED" w14:textId="77777777" w:rsidR="00715BC4" w:rsidRPr="00825208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970195" w14:textId="77777777" w:rsid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3F6EDB" w14:textId="77777777" w:rsidR="005B08ED" w:rsidRPr="00825208" w:rsidRDefault="005B08ED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39977A" w14:textId="5D9E299B" w:rsidR="00715BC4" w:rsidRPr="00825208" w:rsidRDefault="00715BC4" w:rsidP="00EE74A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208">
        <w:rPr>
          <w:rFonts w:ascii="Arial" w:hAnsi="Arial" w:cs="Arial"/>
        </w:rPr>
        <w:t>How can street art give a voice to minority groups in the community?</w:t>
      </w:r>
    </w:p>
    <w:p w14:paraId="2174EEB3" w14:textId="77777777" w:rsidR="00715BC4" w:rsidRPr="00825208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6BE4C425" w14:textId="77777777" w:rsidR="00715BC4" w:rsidRPr="00825208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0432C407" w14:textId="77777777" w:rsidR="00715BC4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6B8C8EAA" w14:textId="77777777" w:rsidR="005B08ED" w:rsidRPr="00825208" w:rsidRDefault="005B08ED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</w:p>
    <w:p w14:paraId="52BE2B4B" w14:textId="77777777" w:rsidR="005B08ED" w:rsidRDefault="005B08ED">
      <w:pPr>
        <w:spacing w:after="200" w:line="276" w:lineRule="auto"/>
        <w:rPr>
          <w:rFonts w:ascii="Arial" w:eastAsia="Times New Roman" w:hAnsi="Arial" w:cs="Arial"/>
          <w:b/>
          <w:color w:val="333333"/>
          <w:sz w:val="22"/>
          <w:szCs w:val="22"/>
          <w:lang w:val="en-AU" w:eastAsia="en-AU"/>
        </w:rPr>
      </w:pPr>
      <w:r>
        <w:rPr>
          <w:rFonts w:cs="Arial"/>
          <w:b/>
          <w:color w:val="333333"/>
          <w:szCs w:val="22"/>
        </w:rPr>
        <w:br w:type="page"/>
      </w:r>
    </w:p>
    <w:p w14:paraId="66E167C5" w14:textId="0A49F810" w:rsidR="00715BC4" w:rsidRDefault="00715BC4" w:rsidP="00EE74A0">
      <w:pPr>
        <w:pStyle w:val="ACMILetter"/>
        <w:spacing w:after="0" w:line="240" w:lineRule="auto"/>
        <w:rPr>
          <w:rFonts w:cs="Arial"/>
          <w:b/>
          <w:color w:val="333333"/>
          <w:szCs w:val="22"/>
        </w:rPr>
      </w:pPr>
      <w:proofErr w:type="spellStart"/>
      <w:r w:rsidRPr="00825208">
        <w:rPr>
          <w:rFonts w:cs="Arial"/>
          <w:b/>
          <w:color w:val="333333"/>
          <w:szCs w:val="22"/>
        </w:rPr>
        <w:lastRenderedPageBreak/>
        <w:t>Reko</w:t>
      </w:r>
      <w:proofErr w:type="spellEnd"/>
      <w:r w:rsidRPr="00825208">
        <w:rPr>
          <w:rFonts w:cs="Arial"/>
          <w:b/>
          <w:color w:val="333333"/>
          <w:szCs w:val="22"/>
        </w:rPr>
        <w:t xml:space="preserve"> Rennie on the Preston Mural</w:t>
      </w:r>
    </w:p>
    <w:p w14:paraId="1EBEF509" w14:textId="6B445D46" w:rsidR="00A1424E" w:rsidRPr="006A5779" w:rsidRDefault="006A5779" w:rsidP="00EE74A0">
      <w:pPr>
        <w:pStyle w:val="ACMILetter"/>
        <w:spacing w:after="0" w:line="240" w:lineRule="auto"/>
        <w:rPr>
          <w:rFonts w:cs="Arial"/>
          <w:color w:val="333333"/>
          <w:szCs w:val="22"/>
        </w:rPr>
      </w:pPr>
      <w:hyperlink r:id="rId15" w:history="1">
        <w:r w:rsidRPr="006A5779">
          <w:rPr>
            <w:rStyle w:val="Hyperlink"/>
            <w:rFonts w:cs="Arial"/>
            <w:szCs w:val="22"/>
          </w:rPr>
          <w:t>https://www.acmi.net.au/education/learning-resources/street-art/#preston-mural</w:t>
        </w:r>
      </w:hyperlink>
      <w:r w:rsidRPr="006A5779">
        <w:rPr>
          <w:rFonts w:cs="Arial"/>
          <w:color w:val="333333"/>
          <w:szCs w:val="22"/>
        </w:rPr>
        <w:t xml:space="preserve"> </w:t>
      </w:r>
    </w:p>
    <w:p w14:paraId="554927EF" w14:textId="77777777" w:rsidR="00825208" w:rsidRPr="00825208" w:rsidRDefault="00825208" w:rsidP="00EE74A0">
      <w:pPr>
        <w:pStyle w:val="ACMILetter"/>
        <w:spacing w:after="0" w:line="240" w:lineRule="auto"/>
        <w:rPr>
          <w:rFonts w:cs="Arial"/>
          <w:b/>
          <w:szCs w:val="22"/>
        </w:rPr>
      </w:pPr>
    </w:p>
    <w:p w14:paraId="26D8A5F5" w14:textId="36CBEFE7" w:rsidR="00825208" w:rsidRDefault="00715BC4" w:rsidP="00EE74A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208">
        <w:rPr>
          <w:rFonts w:ascii="Arial" w:hAnsi="Arial" w:cs="Arial"/>
        </w:rPr>
        <w:t xml:space="preserve">How has history and time </w:t>
      </w:r>
      <w:r w:rsidR="006A5779">
        <w:rPr>
          <w:rFonts w:ascii="Arial" w:hAnsi="Arial" w:cs="Arial"/>
        </w:rPr>
        <w:t>been</w:t>
      </w:r>
      <w:r w:rsidRPr="00825208">
        <w:rPr>
          <w:rFonts w:ascii="Arial" w:hAnsi="Arial" w:cs="Arial"/>
        </w:rPr>
        <w:t xml:space="preserve"> immortalised in </w:t>
      </w:r>
      <w:r w:rsidR="00405405">
        <w:rPr>
          <w:rFonts w:ascii="Arial" w:hAnsi="Arial" w:cs="Arial"/>
        </w:rPr>
        <w:t xml:space="preserve">the </w:t>
      </w:r>
      <w:proofErr w:type="spellStart"/>
      <w:r w:rsidR="00405405">
        <w:rPr>
          <w:rFonts w:ascii="Arial" w:hAnsi="Arial" w:cs="Arial"/>
        </w:rPr>
        <w:t>preston</w:t>
      </w:r>
      <w:proofErr w:type="spellEnd"/>
      <w:r w:rsidRPr="00825208">
        <w:rPr>
          <w:rFonts w:ascii="Arial" w:hAnsi="Arial" w:cs="Arial"/>
        </w:rPr>
        <w:t xml:space="preserve"> mural?</w:t>
      </w:r>
    </w:p>
    <w:p w14:paraId="62DDFFA2" w14:textId="77777777" w:rsidR="00825208" w:rsidRDefault="00825208" w:rsidP="00EE74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A4D119" w14:textId="77777777" w:rsidR="00825208" w:rsidRDefault="00825208" w:rsidP="00EE74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F6B7D3" w14:textId="77777777" w:rsidR="00825208" w:rsidRDefault="00825208" w:rsidP="00EE74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8FBFE6" w14:textId="77777777" w:rsidR="005B08ED" w:rsidRDefault="005B08ED" w:rsidP="00EE74A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101DF5" w14:textId="60637720" w:rsidR="00715BC4" w:rsidRDefault="00715BC4" w:rsidP="00EE74A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208">
        <w:rPr>
          <w:rFonts w:ascii="Arial" w:hAnsi="Arial" w:cs="Arial"/>
        </w:rPr>
        <w:t xml:space="preserve">What is the relationship between the mural and its environment/location? </w:t>
      </w:r>
    </w:p>
    <w:p w14:paraId="5BDDA01F" w14:textId="77777777" w:rsidR="00825208" w:rsidRDefault="00825208" w:rsidP="00EE74A0">
      <w:pPr>
        <w:autoSpaceDE w:val="0"/>
        <w:autoSpaceDN w:val="0"/>
        <w:adjustRightInd w:val="0"/>
        <w:rPr>
          <w:rFonts w:ascii="Arial" w:hAnsi="Arial" w:cs="Arial"/>
        </w:rPr>
      </w:pPr>
    </w:p>
    <w:p w14:paraId="5ADD6EA0" w14:textId="77777777" w:rsidR="00825208" w:rsidRDefault="00825208" w:rsidP="00EE74A0">
      <w:pPr>
        <w:autoSpaceDE w:val="0"/>
        <w:autoSpaceDN w:val="0"/>
        <w:adjustRightInd w:val="0"/>
        <w:rPr>
          <w:rFonts w:ascii="Arial" w:hAnsi="Arial" w:cs="Arial"/>
        </w:rPr>
      </w:pPr>
    </w:p>
    <w:p w14:paraId="7BE9DBCB" w14:textId="77777777" w:rsidR="00825208" w:rsidRDefault="00825208" w:rsidP="00EE74A0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79C1CAB8" w14:textId="77777777" w:rsidR="005B08ED" w:rsidRDefault="005B08ED" w:rsidP="00EE74A0">
      <w:pPr>
        <w:autoSpaceDE w:val="0"/>
        <w:autoSpaceDN w:val="0"/>
        <w:adjustRightInd w:val="0"/>
        <w:rPr>
          <w:rFonts w:ascii="Arial" w:hAnsi="Arial" w:cs="Arial"/>
        </w:rPr>
      </w:pPr>
    </w:p>
    <w:p w14:paraId="4CF5B331" w14:textId="64AEBFAA" w:rsidR="00715BC4" w:rsidRPr="00715BC4" w:rsidRDefault="00A93029" w:rsidP="00EE74A0">
      <w:pPr>
        <w:pStyle w:val="Heading4"/>
        <w:spacing w:after="0" w:line="240" w:lineRule="auto"/>
      </w:pPr>
      <w:r w:rsidRPr="000A456F">
        <w:t>Explore</w:t>
      </w:r>
    </w:p>
    <w:p w14:paraId="5AFDA86B" w14:textId="030EB5B0" w:rsidR="00715BC4" w:rsidRPr="00825208" w:rsidRDefault="00715BC4" w:rsidP="00EE74A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208">
        <w:rPr>
          <w:rFonts w:ascii="Arial" w:hAnsi="Arial" w:cs="Arial"/>
        </w:rPr>
        <w:t>What different styles of street art exist? Research as many as you can.</w:t>
      </w:r>
    </w:p>
    <w:p w14:paraId="69A216DC" w14:textId="77777777" w:rsid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53DE3A" w14:textId="77777777" w:rsid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81048D" w14:textId="77777777" w:rsid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7AC01C" w14:textId="77777777" w:rsidR="00715BC4" w:rsidRP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32EE88" w14:textId="4989332F" w:rsidR="00715BC4" w:rsidRPr="00825208" w:rsidRDefault="00715BC4" w:rsidP="00EE74A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5208">
        <w:rPr>
          <w:rFonts w:ascii="Arial" w:hAnsi="Arial" w:cs="Arial"/>
        </w:rPr>
        <w:t>Choose some examples of Melbourne street art and identify the social issues addressed.</w:t>
      </w:r>
    </w:p>
    <w:p w14:paraId="69F2A88F" w14:textId="77777777" w:rsidR="004B6416" w:rsidRDefault="004B6416" w:rsidP="00EE74A0">
      <w:pPr>
        <w:pStyle w:val="ACMILetter"/>
        <w:spacing w:after="0" w:line="240" w:lineRule="auto"/>
      </w:pPr>
    </w:p>
    <w:p w14:paraId="1A8AF1D4" w14:textId="77777777" w:rsidR="005B08ED" w:rsidRDefault="005B08ED" w:rsidP="00EE74A0">
      <w:pPr>
        <w:pStyle w:val="ACMILetter"/>
        <w:spacing w:after="0" w:line="240" w:lineRule="auto"/>
      </w:pPr>
    </w:p>
    <w:p w14:paraId="469878E1" w14:textId="77777777" w:rsidR="00715BC4" w:rsidRPr="004B6416" w:rsidRDefault="00715BC4" w:rsidP="00EE74A0">
      <w:pPr>
        <w:pStyle w:val="ACMILetter"/>
        <w:spacing w:after="0" w:line="240" w:lineRule="auto"/>
      </w:pPr>
    </w:p>
    <w:p w14:paraId="29F8F51F" w14:textId="77777777" w:rsidR="00825208" w:rsidRDefault="00825208" w:rsidP="00EE74A0">
      <w:pPr>
        <w:pStyle w:val="Heading4"/>
        <w:spacing w:after="0" w:line="240" w:lineRule="auto"/>
      </w:pPr>
    </w:p>
    <w:p w14:paraId="09E49C93" w14:textId="77777777" w:rsidR="00A93029" w:rsidRPr="000A456F" w:rsidRDefault="00A93029" w:rsidP="00EE74A0">
      <w:pPr>
        <w:pStyle w:val="Heading4"/>
        <w:spacing w:after="0" w:line="240" w:lineRule="auto"/>
      </w:pPr>
      <w:r w:rsidRPr="000A456F">
        <w:t>Create</w:t>
      </w:r>
    </w:p>
    <w:p w14:paraId="2AF03BBA" w14:textId="77777777" w:rsidR="00715BC4" w:rsidRPr="00715BC4" w:rsidRDefault="00715BC4" w:rsidP="00EE74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5BC4">
        <w:rPr>
          <w:rFonts w:ascii="Arial" w:hAnsi="Arial" w:cs="Arial"/>
          <w:sz w:val="22"/>
          <w:szCs w:val="22"/>
        </w:rPr>
        <w:t xml:space="preserve">Compose a series of clips that explore the political and social messages communicated by street artists in your local area. Use a range of interesting shots, angles and movements to capture the work. Experiment with timelapse techniques to show a particular piece of street art as a permanent or temporary fixture in its environment. </w:t>
      </w:r>
    </w:p>
    <w:p w14:paraId="5D301BE5" w14:textId="77777777" w:rsidR="00715BC4" w:rsidRPr="003A5694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AB0B6B" w14:textId="77777777" w:rsidR="00715BC4" w:rsidRPr="00B94BC1" w:rsidRDefault="00715BC4" w:rsidP="00EE74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FE214C" w14:textId="77777777" w:rsidR="00BE3311" w:rsidRDefault="00BE3311" w:rsidP="00EE74A0">
      <w:pPr>
        <w:pStyle w:val="ACMILetter"/>
        <w:spacing w:after="0" w:line="240" w:lineRule="auto"/>
      </w:pPr>
    </w:p>
    <w:p w14:paraId="6262198A" w14:textId="77777777" w:rsidR="00715BC4" w:rsidRPr="000A456F" w:rsidRDefault="00715BC4" w:rsidP="00EE74A0">
      <w:pPr>
        <w:pStyle w:val="ACMILetter"/>
        <w:spacing w:after="0" w:line="240" w:lineRule="auto"/>
      </w:pPr>
    </w:p>
    <w:p w14:paraId="2623AF7D" w14:textId="33D04F70" w:rsidR="00BE3311" w:rsidRPr="00C77A44" w:rsidRDefault="00BE3311" w:rsidP="00EE74A0">
      <w:pPr>
        <w:pStyle w:val="ACMILetter"/>
        <w:spacing w:after="0" w:line="240" w:lineRule="auto"/>
        <w:rPr>
          <w:b/>
        </w:rPr>
      </w:pPr>
      <w:r w:rsidRPr="00C77A44">
        <w:rPr>
          <w:b/>
        </w:rPr>
        <w:t>Use what you have learned to create a film, animation or videogame f</w:t>
      </w:r>
      <w:r w:rsidR="00C77A44">
        <w:rPr>
          <w:b/>
        </w:rPr>
        <w:t>or ACMI’s Screen It competition!</w:t>
      </w:r>
      <w:r w:rsidRPr="00C77A44">
        <w:rPr>
          <w:b/>
        </w:rPr>
        <w:t xml:space="preserve"> For more information go to </w:t>
      </w:r>
      <w:hyperlink r:id="rId16" w:history="1">
        <w:r w:rsidR="000A456F" w:rsidRPr="00C77A44">
          <w:rPr>
            <w:rStyle w:val="Hyperlink"/>
            <w:b/>
          </w:rPr>
          <w:t>acmi.net.au/screeni</w:t>
        </w:r>
        <w:r w:rsidR="00C77A44" w:rsidRPr="00C77A44">
          <w:rPr>
            <w:rStyle w:val="Hyperlink"/>
            <w:b/>
          </w:rPr>
          <w:t>t</w:t>
        </w:r>
      </w:hyperlink>
      <w:r w:rsidR="00C77A44">
        <w:rPr>
          <w:b/>
        </w:rPr>
        <w:t xml:space="preserve"> </w:t>
      </w:r>
    </w:p>
    <w:sectPr w:rsidR="00BE3311" w:rsidRPr="00C77A44" w:rsidSect="00C04716">
      <w:headerReference w:type="even" r:id="rId17"/>
      <w:footerReference w:type="default" r:id="rId18"/>
      <w:pgSz w:w="11907" w:h="16840" w:code="9"/>
      <w:pgMar w:top="1276" w:right="1701" w:bottom="1701" w:left="1134" w:header="283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886F0" w14:textId="77777777" w:rsidR="00A017EC" w:rsidRDefault="00A017EC" w:rsidP="003477C7">
      <w:r>
        <w:separator/>
      </w:r>
    </w:p>
  </w:endnote>
  <w:endnote w:type="continuationSeparator" w:id="0">
    <w:p w14:paraId="13734BD3" w14:textId="77777777" w:rsidR="00A017EC" w:rsidRDefault="00A017EC" w:rsidP="0034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068AC" w14:textId="0F34E6AA" w:rsidR="006F7899" w:rsidRDefault="004B641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9649D63" wp14:editId="24001047">
          <wp:simplePos x="0" y="0"/>
          <wp:positionH relativeFrom="page">
            <wp:posOffset>530225</wp:posOffset>
          </wp:positionH>
          <wp:positionV relativeFrom="page">
            <wp:posOffset>9319421</wp:posOffset>
          </wp:positionV>
          <wp:extent cx="1315577" cy="1095100"/>
          <wp:effectExtent l="0" t="0" r="0" b="0"/>
          <wp:wrapNone/>
          <wp:docPr id="4" name="Picture 0" descr="ACMI-logo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MI-logo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577" cy="109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2269F0E" wp14:editId="7B81CA24">
          <wp:simplePos x="0" y="0"/>
          <wp:positionH relativeFrom="page">
            <wp:posOffset>1842135</wp:posOffset>
          </wp:positionH>
          <wp:positionV relativeFrom="page">
            <wp:posOffset>9807793</wp:posOffset>
          </wp:positionV>
          <wp:extent cx="5005705" cy="468630"/>
          <wp:effectExtent l="0" t="0" r="4445" b="762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MI-footer-letterhe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70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53B82" w14:textId="77777777" w:rsidR="00A017EC" w:rsidRDefault="00A017EC" w:rsidP="003477C7">
      <w:r>
        <w:separator/>
      </w:r>
    </w:p>
  </w:footnote>
  <w:footnote w:type="continuationSeparator" w:id="0">
    <w:p w14:paraId="420B4847" w14:textId="77777777" w:rsidR="00A017EC" w:rsidRDefault="00A017EC" w:rsidP="003477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03A12" w14:textId="77777777" w:rsidR="00000A69" w:rsidRDefault="007A1E6C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88A"/>
    <w:multiLevelType w:val="hybridMultilevel"/>
    <w:tmpl w:val="9FF8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201E"/>
    <w:multiLevelType w:val="hybridMultilevel"/>
    <w:tmpl w:val="8D4A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47C4"/>
    <w:multiLevelType w:val="multilevel"/>
    <w:tmpl w:val="C00C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83A33"/>
    <w:multiLevelType w:val="multilevel"/>
    <w:tmpl w:val="F882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172561"/>
    <w:multiLevelType w:val="multilevel"/>
    <w:tmpl w:val="802C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AC577B"/>
    <w:multiLevelType w:val="multilevel"/>
    <w:tmpl w:val="AB5A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7B54E8"/>
    <w:multiLevelType w:val="hybridMultilevel"/>
    <w:tmpl w:val="C14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75FB2"/>
    <w:multiLevelType w:val="hybridMultilevel"/>
    <w:tmpl w:val="E4D8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F62BC"/>
    <w:multiLevelType w:val="hybridMultilevel"/>
    <w:tmpl w:val="3EE2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3294"/>
    <w:multiLevelType w:val="hybridMultilevel"/>
    <w:tmpl w:val="1932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46ECF"/>
    <w:multiLevelType w:val="multilevel"/>
    <w:tmpl w:val="86F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6032C2"/>
    <w:multiLevelType w:val="hybridMultilevel"/>
    <w:tmpl w:val="C6C0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803FD"/>
    <w:multiLevelType w:val="hybridMultilevel"/>
    <w:tmpl w:val="5D92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A3791"/>
    <w:multiLevelType w:val="hybridMultilevel"/>
    <w:tmpl w:val="2F5C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640B"/>
    <w:multiLevelType w:val="multilevel"/>
    <w:tmpl w:val="9382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CB6052"/>
    <w:multiLevelType w:val="hybridMultilevel"/>
    <w:tmpl w:val="E0DA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A7DB2"/>
    <w:multiLevelType w:val="hybridMultilevel"/>
    <w:tmpl w:val="422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B1111"/>
    <w:multiLevelType w:val="hybridMultilevel"/>
    <w:tmpl w:val="5EFA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C2AFF"/>
    <w:multiLevelType w:val="hybridMultilevel"/>
    <w:tmpl w:val="F36E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B3A56"/>
    <w:multiLevelType w:val="hybridMultilevel"/>
    <w:tmpl w:val="796210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18"/>
  </w:num>
  <w:num w:numId="10">
    <w:abstractNumId w:val="7"/>
  </w:num>
  <w:num w:numId="11">
    <w:abstractNumId w:val="8"/>
  </w:num>
  <w:num w:numId="12">
    <w:abstractNumId w:val="19"/>
  </w:num>
  <w:num w:numId="13">
    <w:abstractNumId w:val="16"/>
  </w:num>
  <w:num w:numId="14">
    <w:abstractNumId w:val="15"/>
  </w:num>
  <w:num w:numId="15">
    <w:abstractNumId w:val="6"/>
  </w:num>
  <w:num w:numId="16">
    <w:abstractNumId w:val="11"/>
  </w:num>
  <w:num w:numId="17">
    <w:abstractNumId w:val="0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4C"/>
    <w:rsid w:val="00000A69"/>
    <w:rsid w:val="00057BCF"/>
    <w:rsid w:val="00064F57"/>
    <w:rsid w:val="00070D76"/>
    <w:rsid w:val="000749FE"/>
    <w:rsid w:val="00085580"/>
    <w:rsid w:val="000A456F"/>
    <w:rsid w:val="000C2CD8"/>
    <w:rsid w:val="000E67D3"/>
    <w:rsid w:val="00166487"/>
    <w:rsid w:val="001666D8"/>
    <w:rsid w:val="00180C84"/>
    <w:rsid w:val="001945A4"/>
    <w:rsid w:val="002A602D"/>
    <w:rsid w:val="002E10BF"/>
    <w:rsid w:val="003477C7"/>
    <w:rsid w:val="00387AB9"/>
    <w:rsid w:val="003B1209"/>
    <w:rsid w:val="003D4FF6"/>
    <w:rsid w:val="003D6BD3"/>
    <w:rsid w:val="003F2AAD"/>
    <w:rsid w:val="003F3523"/>
    <w:rsid w:val="00405405"/>
    <w:rsid w:val="00414171"/>
    <w:rsid w:val="004722A4"/>
    <w:rsid w:val="0047459F"/>
    <w:rsid w:val="004B6416"/>
    <w:rsid w:val="005824DC"/>
    <w:rsid w:val="0059643B"/>
    <w:rsid w:val="005A4081"/>
    <w:rsid w:val="005B08ED"/>
    <w:rsid w:val="005C6A4A"/>
    <w:rsid w:val="005D3651"/>
    <w:rsid w:val="00693561"/>
    <w:rsid w:val="006A53C0"/>
    <w:rsid w:val="006A5779"/>
    <w:rsid w:val="006F7899"/>
    <w:rsid w:val="00715BC4"/>
    <w:rsid w:val="007A1E6C"/>
    <w:rsid w:val="007C2B8B"/>
    <w:rsid w:val="00825208"/>
    <w:rsid w:val="00905F4C"/>
    <w:rsid w:val="00923B40"/>
    <w:rsid w:val="00A017EC"/>
    <w:rsid w:val="00A1424E"/>
    <w:rsid w:val="00A854AC"/>
    <w:rsid w:val="00A93029"/>
    <w:rsid w:val="00AD3B76"/>
    <w:rsid w:val="00AF2BDE"/>
    <w:rsid w:val="00B643E6"/>
    <w:rsid w:val="00B66BF1"/>
    <w:rsid w:val="00BB47A0"/>
    <w:rsid w:val="00BE3311"/>
    <w:rsid w:val="00C04716"/>
    <w:rsid w:val="00C77A44"/>
    <w:rsid w:val="00D14457"/>
    <w:rsid w:val="00D322FE"/>
    <w:rsid w:val="00DA00D7"/>
    <w:rsid w:val="00E32DBE"/>
    <w:rsid w:val="00E97E52"/>
    <w:rsid w:val="00EA2E70"/>
    <w:rsid w:val="00EE74A0"/>
    <w:rsid w:val="00F00CFF"/>
    <w:rsid w:val="00F54FFE"/>
    <w:rsid w:val="00F571FF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979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FE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0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F4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AU" w:eastAsia="en-AU"/>
    </w:rPr>
  </w:style>
  <w:style w:type="paragraph" w:styleId="Heading4">
    <w:name w:val="heading 4"/>
    <w:aliases w:val="ACMI Heading"/>
    <w:next w:val="ACMILetter"/>
    <w:link w:val="Heading4Char"/>
    <w:uiPriority w:val="9"/>
    <w:unhideWhenUsed/>
    <w:qFormat/>
    <w:rsid w:val="007A1E6C"/>
    <w:pPr>
      <w:keepNext/>
      <w:keepLines/>
      <w:spacing w:after="240" w:line="400" w:lineRule="exact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MILetter">
    <w:name w:val="ACMI Letter"/>
    <w:link w:val="ACMILetterChar"/>
    <w:qFormat/>
    <w:rsid w:val="003477C7"/>
    <w:pPr>
      <w:spacing w:after="240" w:line="320" w:lineRule="exact"/>
    </w:pPr>
    <w:rPr>
      <w:rFonts w:ascii="Arial" w:eastAsia="Times New Roman" w:hAnsi="Arial" w:cs="Times New Roman"/>
      <w:szCs w:val="20"/>
    </w:rPr>
  </w:style>
  <w:style w:type="character" w:customStyle="1" w:styleId="ACMILetterChar">
    <w:name w:val="ACMI Letter Char"/>
    <w:link w:val="ACMILetter"/>
    <w:locked/>
    <w:rsid w:val="003477C7"/>
    <w:rPr>
      <w:rFonts w:ascii="Arial" w:eastAsia="Times New Roman" w:hAnsi="Arial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477C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477C7"/>
  </w:style>
  <w:style w:type="paragraph" w:styleId="Footer">
    <w:name w:val="footer"/>
    <w:basedOn w:val="Normal"/>
    <w:link w:val="FooterChar"/>
    <w:uiPriority w:val="99"/>
    <w:unhideWhenUsed/>
    <w:rsid w:val="003477C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477C7"/>
  </w:style>
  <w:style w:type="paragraph" w:styleId="BalloonText">
    <w:name w:val="Balloon Text"/>
    <w:basedOn w:val="Normal"/>
    <w:link w:val="BalloonTextChar"/>
    <w:uiPriority w:val="99"/>
    <w:semiHidden/>
    <w:unhideWhenUsed/>
    <w:rsid w:val="00347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C7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ACMI Heading Char"/>
    <w:basedOn w:val="DefaultParagraphFont"/>
    <w:link w:val="Heading4"/>
    <w:uiPriority w:val="9"/>
    <w:rsid w:val="007A1E6C"/>
    <w:rPr>
      <w:rFonts w:ascii="Arial" w:eastAsiaTheme="majorEastAsia" w:hAnsi="Arial" w:cstheme="majorBidi"/>
      <w:b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05F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05F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5F4C"/>
    <w:pPr>
      <w:spacing w:before="100" w:beforeAutospacing="1" w:after="100" w:afterAutospacing="1"/>
    </w:pPr>
    <w:rPr>
      <w:rFonts w:eastAsia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905F4C"/>
  </w:style>
  <w:style w:type="character" w:styleId="FollowedHyperlink">
    <w:name w:val="FollowedHyperlink"/>
    <w:basedOn w:val="DefaultParagraphFont"/>
    <w:uiPriority w:val="99"/>
    <w:semiHidden/>
    <w:unhideWhenUsed/>
    <w:rsid w:val="00905F4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05F4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120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AU"/>
    </w:rPr>
  </w:style>
  <w:style w:type="table" w:styleId="TableGrid">
    <w:name w:val="Table Grid"/>
    <w:basedOn w:val="TableNormal"/>
    <w:uiPriority w:val="59"/>
    <w:rsid w:val="00D1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15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cmi.net.au/education/learning-resources/street-art/#ghost-miso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acmi.net.au/education/learning-resources/street-art/#banksy" TargetMode="External"/><Relationship Id="rId11" Type="http://schemas.openxmlformats.org/officeDocument/2006/relationships/hyperlink" Target="https://www.acmi.net.au/education/learning-resources/street-art/#miss-riz" TargetMode="External"/><Relationship Id="rId12" Type="http://schemas.openxmlformats.org/officeDocument/2006/relationships/hyperlink" Target="https://www.acmi.net.au/education/learning-resources/street-art/#richmond-abattoirs" TargetMode="External"/><Relationship Id="rId13" Type="http://schemas.openxmlformats.org/officeDocument/2006/relationships/hyperlink" Target="https://www.acmi.net.au/education/learning-resources/street-art/#keith-haring" TargetMode="External"/><Relationship Id="rId14" Type="http://schemas.openxmlformats.org/officeDocument/2006/relationships/hyperlink" Target="https://www.acmi.net.au/education/learning-resources/street-art/#3cr" TargetMode="External"/><Relationship Id="rId15" Type="http://schemas.openxmlformats.org/officeDocument/2006/relationships/hyperlink" Target="https://www.acmi.net.au/education/learning-resources/street-art/#preston-mural" TargetMode="External"/><Relationship Id="rId16" Type="http://schemas.openxmlformats.org/officeDocument/2006/relationships/hyperlink" Target="https://www.acmi.net.au/screenit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ogos%20&amp;%20Templates\Templates\ACMI\ACMI2015\_word\ACMI%202015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ABA23-CDA0-974E-89F7-39A0512A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T:\Logos &amp; Templates\Templates\ACMI\ACMI2015\_word\ACMI 2015 Memo.dotx</Template>
  <TotalTime>26</TotalTime>
  <Pages>3</Pages>
  <Words>581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ACMI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 Office User</cp:lastModifiedBy>
  <cp:revision>14</cp:revision>
  <dcterms:created xsi:type="dcterms:W3CDTF">2015-12-16T23:31:00Z</dcterms:created>
  <dcterms:modified xsi:type="dcterms:W3CDTF">2015-12-22T03:12:00Z</dcterms:modified>
</cp:coreProperties>
</file>