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FF794" w14:textId="77777777" w:rsidR="00006A26" w:rsidRDefault="00006A26" w:rsidP="00C53810">
      <w:pPr>
        <w:spacing w:line="276" w:lineRule="auto"/>
        <w:rPr>
          <w:rFonts w:ascii="Arial" w:eastAsia="Times New Roman" w:hAnsi="Arial" w:cs="Arial"/>
          <w:b/>
          <w:bCs/>
          <w:lang w:eastAsia="en-GB"/>
        </w:rPr>
      </w:pPr>
    </w:p>
    <w:p w14:paraId="13FC32A4" w14:textId="02D6558F" w:rsidR="00006A26" w:rsidRPr="00006A26" w:rsidRDefault="00C53810" w:rsidP="00C53810">
      <w:pPr>
        <w:spacing w:line="276" w:lineRule="auto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006A26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PADDINGTON 2 </w:t>
      </w:r>
      <w:r w:rsidRPr="00C53810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Curriculum links</w:t>
      </w:r>
    </w:p>
    <w:p w14:paraId="6A8F7477" w14:textId="77777777" w:rsidR="00006A26" w:rsidRDefault="00006A26" w:rsidP="00C53810">
      <w:pPr>
        <w:spacing w:line="276" w:lineRule="auto"/>
        <w:rPr>
          <w:rFonts w:ascii="Arial" w:eastAsia="Times New Roman" w:hAnsi="Arial" w:cs="Arial"/>
          <w:b/>
          <w:bCs/>
          <w:lang w:eastAsia="en-GB"/>
        </w:rPr>
      </w:pPr>
    </w:p>
    <w:p w14:paraId="513660F7" w14:textId="739D09D7" w:rsidR="00C53810" w:rsidRPr="00C53810" w:rsidRDefault="00C53810" w:rsidP="00C53810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 xml:space="preserve">Level </w:t>
      </w:r>
      <w:proofErr w:type="spellStart"/>
      <w:r w:rsidRPr="00C53810">
        <w:rPr>
          <w:rFonts w:ascii="Arial" w:eastAsia="Times New Roman" w:hAnsi="Arial" w:cs="Arial"/>
          <w:b/>
          <w:bCs/>
          <w:lang w:eastAsia="en-GB"/>
        </w:rPr>
        <w:t>F</w:t>
      </w:r>
      <w:proofErr w:type="spellEnd"/>
      <w:r w:rsidRPr="00C53810">
        <w:rPr>
          <w:rFonts w:ascii="Arial" w:eastAsia="Times New Roman" w:hAnsi="Arial" w:cs="Arial"/>
          <w:b/>
          <w:bCs/>
          <w:lang w:eastAsia="en-GB"/>
        </w:rPr>
        <w:t xml:space="preserve"> English:</w:t>
      </w:r>
    </w:p>
    <w:p w14:paraId="2E32B315" w14:textId="77777777" w:rsidR="00C53810" w:rsidRPr="00C53810" w:rsidRDefault="00C53810" w:rsidP="00006A26">
      <w:pPr>
        <w:numPr>
          <w:ilvl w:val="0"/>
          <w:numId w:val="1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respond to stories and share feelings and thoughts about the events and characters depicted VC2EFLE02</w:t>
      </w:r>
    </w:p>
    <w:p w14:paraId="6A0CEDD0" w14:textId="77777777" w:rsidR="00C53810" w:rsidRPr="00C53810" w:rsidRDefault="00C53810" w:rsidP="00006A26">
      <w:pPr>
        <w:numPr>
          <w:ilvl w:val="0"/>
          <w:numId w:val="1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recognise a range of literary texts and identify features including events, characters, and beginnings and endings VC2EFLE03</w:t>
      </w:r>
    </w:p>
    <w:p w14:paraId="0D0C45D1" w14:textId="77777777" w:rsidR="00C53810" w:rsidRPr="00C53810" w:rsidRDefault="00C53810" w:rsidP="00006A26">
      <w:pPr>
        <w:numPr>
          <w:ilvl w:val="0"/>
          <w:numId w:val="1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retell and adapt a range of previously encountered literary texts through play, performance, images, drawing and writing VC2EFLE05</w:t>
      </w:r>
    </w:p>
    <w:p w14:paraId="2ADF2311" w14:textId="77777777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>Level 1 English</w:t>
      </w:r>
    </w:p>
    <w:p w14:paraId="4D51093C" w14:textId="77777777" w:rsidR="00C53810" w:rsidRPr="00C53810" w:rsidRDefault="00C53810" w:rsidP="00006A26">
      <w:pPr>
        <w:numPr>
          <w:ilvl w:val="0"/>
          <w:numId w:val="2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compare how images and sound in different types of texts contribute to meaning VC2E1LA08</w:t>
      </w:r>
    </w:p>
    <w:p w14:paraId="38DC1645" w14:textId="77777777" w:rsidR="00C53810" w:rsidRPr="00C53810" w:rsidRDefault="00C53810" w:rsidP="00006A26">
      <w:pPr>
        <w:numPr>
          <w:ilvl w:val="0"/>
          <w:numId w:val="2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discuss a range of literary texts and share responses by making connections with their own experiences VC2E1LE02</w:t>
      </w:r>
    </w:p>
    <w:p w14:paraId="6E4F15E0" w14:textId="77777777" w:rsidR="00C53810" w:rsidRPr="00C53810" w:rsidRDefault="00C53810" w:rsidP="00006A26">
      <w:pPr>
        <w:numPr>
          <w:ilvl w:val="0"/>
          <w:numId w:val="2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discuss plots, characters and settings through a range of literary texts VC2E1LE03</w:t>
      </w:r>
    </w:p>
    <w:p w14:paraId="6B073725" w14:textId="77777777" w:rsidR="00C53810" w:rsidRPr="00C53810" w:rsidRDefault="00C53810" w:rsidP="00006A26">
      <w:pPr>
        <w:numPr>
          <w:ilvl w:val="0"/>
          <w:numId w:val="2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retell or adapt a range of previously encountered literary texts using plot and characters, structure, language features and vocabulary, through role-play, writing and drawing VC2E1LE05</w:t>
      </w:r>
    </w:p>
    <w:p w14:paraId="0EDB818D" w14:textId="77777777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>Level 2 English</w:t>
      </w:r>
    </w:p>
    <w:p w14:paraId="1605C27C" w14:textId="77777777" w:rsidR="00C53810" w:rsidRPr="00C53810" w:rsidRDefault="00C53810" w:rsidP="00006A26">
      <w:pPr>
        <w:numPr>
          <w:ilvl w:val="0"/>
          <w:numId w:val="3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compare features of a range of literary texts, such as characters and settings, and share personal preferences VC2E2LE02</w:t>
      </w:r>
    </w:p>
    <w:p w14:paraId="7602D4BA" w14:textId="77777777" w:rsidR="00C53810" w:rsidRPr="00C53810" w:rsidRDefault="00C53810" w:rsidP="00006A26">
      <w:pPr>
        <w:numPr>
          <w:ilvl w:val="0"/>
          <w:numId w:val="3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discuss the plots, characters and settings of a range of literary texts and identify how language is used to present these features in different ways VC2E2LE03</w:t>
      </w:r>
    </w:p>
    <w:p w14:paraId="65A7E0EC" w14:textId="77777777" w:rsidR="00C53810" w:rsidRPr="00C53810" w:rsidRDefault="00C53810" w:rsidP="00006A26">
      <w:pPr>
        <w:numPr>
          <w:ilvl w:val="0"/>
          <w:numId w:val="3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create texts by adapting structures and language features of previously encountered literary texts through writing, drawing and performance VC2E2LE05</w:t>
      </w:r>
    </w:p>
    <w:p w14:paraId="746CB997" w14:textId="77777777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 xml:space="preserve">Level </w:t>
      </w:r>
      <w:proofErr w:type="spellStart"/>
      <w:r w:rsidRPr="00C53810">
        <w:rPr>
          <w:rFonts w:ascii="Arial" w:eastAsia="Times New Roman" w:hAnsi="Arial" w:cs="Arial"/>
          <w:b/>
          <w:bCs/>
          <w:lang w:eastAsia="en-GB"/>
        </w:rPr>
        <w:t>F</w:t>
      </w:r>
      <w:proofErr w:type="spellEnd"/>
      <w:r w:rsidRPr="00C53810">
        <w:rPr>
          <w:rFonts w:ascii="Arial" w:eastAsia="Times New Roman" w:hAnsi="Arial" w:cs="Arial"/>
          <w:b/>
          <w:bCs/>
          <w:lang w:eastAsia="en-GB"/>
        </w:rPr>
        <w:t xml:space="preserve"> Personal and Social Capability</w:t>
      </w:r>
    </w:p>
    <w:p w14:paraId="0A18B95D" w14:textId="77777777" w:rsidR="00C53810" w:rsidRPr="00C53810" w:rsidRDefault="00C53810" w:rsidP="00006A26">
      <w:pPr>
        <w:numPr>
          <w:ilvl w:val="0"/>
          <w:numId w:val="4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examples of different personal strengths and interests; examples of when and how personal strengths are used VC2CPFS03</w:t>
      </w:r>
    </w:p>
    <w:p w14:paraId="668B234E" w14:textId="4EC31F16" w:rsidR="00006A26" w:rsidRPr="00006A26" w:rsidRDefault="00C53810" w:rsidP="00006A26">
      <w:pPr>
        <w:numPr>
          <w:ilvl w:val="0"/>
          <w:numId w:val="4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actions required to include and care for others and make friends with peers, teachers and other adults VC2CPFO02</w:t>
      </w:r>
    </w:p>
    <w:p w14:paraId="1E364588" w14:textId="414A9D8E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>Level 1 Personal and Social Capability</w:t>
      </w:r>
    </w:p>
    <w:p w14:paraId="23162463" w14:textId="77777777" w:rsidR="00C53810" w:rsidRPr="00C53810" w:rsidRDefault="00C53810" w:rsidP="00006A26">
      <w:pPr>
        <w:numPr>
          <w:ilvl w:val="0"/>
          <w:numId w:val="5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actions for supporting personal strengths useful for school and broader life; actions for supporting developing awareness of personal interests VC2CP2S03</w:t>
      </w:r>
    </w:p>
    <w:p w14:paraId="237EA35D" w14:textId="2E8C7040" w:rsidR="00C53810" w:rsidRDefault="00C53810" w:rsidP="00006A26">
      <w:pPr>
        <w:numPr>
          <w:ilvl w:val="0"/>
          <w:numId w:val="5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the range of relationships and diversity found within families VC2CP2O01</w:t>
      </w:r>
    </w:p>
    <w:p w14:paraId="5CBB183F" w14:textId="77777777" w:rsidR="00006A26" w:rsidRPr="00C53810" w:rsidRDefault="00006A26" w:rsidP="00006A26">
      <w:p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</w:p>
    <w:p w14:paraId="4C4DDF81" w14:textId="77777777" w:rsidR="00C53810" w:rsidRPr="00C53810" w:rsidRDefault="00C53810" w:rsidP="00006A26">
      <w:pPr>
        <w:numPr>
          <w:ilvl w:val="0"/>
          <w:numId w:val="5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strategies for making and keeping friends; how actions and words can help or hurt others; and when, how and why behaviour should be modified VC2CP2O03</w:t>
      </w:r>
    </w:p>
    <w:p w14:paraId="628444F5" w14:textId="77777777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>Level 2 Personal and Social Capability</w:t>
      </w:r>
    </w:p>
    <w:p w14:paraId="075656D4" w14:textId="77777777" w:rsidR="00C53810" w:rsidRPr="00C53810" w:rsidRDefault="00C53810" w:rsidP="00006A26">
      <w:pPr>
        <w:numPr>
          <w:ilvl w:val="0"/>
          <w:numId w:val="6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 xml:space="preserve">strategies for providing peer support, an extended range of help-seeking and other productive coping strategies, and when and how to use them; strategies for communicating emotions and expressing empathy for feelings and needs communicated by others VC2CP4S02 </w:t>
      </w:r>
    </w:p>
    <w:p w14:paraId="164DC51B" w14:textId="77777777" w:rsidR="00C53810" w:rsidRPr="00C53810" w:rsidRDefault="00C53810" w:rsidP="00006A26">
      <w:pPr>
        <w:numPr>
          <w:ilvl w:val="0"/>
          <w:numId w:val="6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strategies for developing and using personal strengths to support themselves and others; strategies for developing personal interests to support personal growth VC2CP4S03</w:t>
      </w:r>
    </w:p>
    <w:p w14:paraId="408F583A" w14:textId="77777777" w:rsidR="00C53810" w:rsidRPr="00C53810" w:rsidRDefault="00C53810" w:rsidP="00006A26">
      <w:pPr>
        <w:numPr>
          <w:ilvl w:val="0"/>
          <w:numId w:val="6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the importance of including others in activities, groups and games, and how this can be enabled VC2CP4O03</w:t>
      </w:r>
    </w:p>
    <w:p w14:paraId="5638847B" w14:textId="77777777" w:rsidR="00C53810" w:rsidRPr="00C53810" w:rsidRDefault="00C53810" w:rsidP="00006A26">
      <w:pPr>
        <w:numPr>
          <w:ilvl w:val="0"/>
          <w:numId w:val="6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conflicts experienced in peer groups; the influence of different behaviours and attitudes on outcomes VC2CP4O05</w:t>
      </w:r>
    </w:p>
    <w:p w14:paraId="513F539A" w14:textId="77777777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 xml:space="preserve">LEVEL </w:t>
      </w:r>
      <w:proofErr w:type="spellStart"/>
      <w:r w:rsidRPr="00C53810">
        <w:rPr>
          <w:rFonts w:ascii="Arial" w:eastAsia="Times New Roman" w:hAnsi="Arial" w:cs="Arial"/>
          <w:b/>
          <w:bCs/>
          <w:lang w:eastAsia="en-GB"/>
        </w:rPr>
        <w:t>F</w:t>
      </w:r>
      <w:proofErr w:type="spellEnd"/>
      <w:r w:rsidRPr="00C53810">
        <w:rPr>
          <w:rFonts w:ascii="Arial" w:eastAsia="Times New Roman" w:hAnsi="Arial" w:cs="Arial"/>
          <w:b/>
          <w:bCs/>
          <w:lang w:eastAsia="en-GB"/>
        </w:rPr>
        <w:t xml:space="preserve"> Ethical Capability </w:t>
      </w:r>
    </w:p>
    <w:p w14:paraId="05770A86" w14:textId="77777777" w:rsidR="00C53810" w:rsidRPr="00C53810" w:rsidRDefault="00C53810" w:rsidP="00006A26">
      <w:pPr>
        <w:numPr>
          <w:ilvl w:val="0"/>
          <w:numId w:val="7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ethical concepts including right, wrong, better and worse, and behaviours associated with these VC2CE2U01</w:t>
      </w:r>
    </w:p>
    <w:p w14:paraId="42DB6669" w14:textId="77777777" w:rsidR="00C53810" w:rsidRPr="00C53810" w:rsidRDefault="00C53810" w:rsidP="00006A26">
      <w:pPr>
        <w:numPr>
          <w:ilvl w:val="0"/>
          <w:numId w:val="7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examples of values, rights and responsibilities, and shared expectations, and reasons they are important VC2CE2U02</w:t>
      </w:r>
    </w:p>
    <w:p w14:paraId="75F498AB" w14:textId="77777777" w:rsidR="00C53810" w:rsidRPr="00C53810" w:rsidRDefault="00C53810" w:rsidP="00006A26">
      <w:pPr>
        <w:numPr>
          <w:ilvl w:val="0"/>
          <w:numId w:val="7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how emotions and dispositions including honesty and kindness influence ethical perspectives VC2CE2U03</w:t>
      </w:r>
    </w:p>
    <w:p w14:paraId="4391BFBF" w14:textId="77777777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>Level 1</w:t>
      </w:r>
      <w:r w:rsidRPr="00C53810">
        <w:rPr>
          <w:rFonts w:ascii="Arial" w:eastAsia="Times New Roman" w:hAnsi="Arial" w:cs="Arial"/>
          <w:lang w:eastAsia="en-GB"/>
        </w:rPr>
        <w:t xml:space="preserve"> </w:t>
      </w:r>
      <w:r w:rsidRPr="00C53810">
        <w:rPr>
          <w:rFonts w:ascii="Arial" w:eastAsia="Times New Roman" w:hAnsi="Arial" w:cs="Arial"/>
          <w:b/>
          <w:bCs/>
          <w:lang w:eastAsia="en-GB"/>
        </w:rPr>
        <w:t xml:space="preserve">Ethical Capability </w:t>
      </w:r>
    </w:p>
    <w:p w14:paraId="4975E451" w14:textId="77777777" w:rsidR="00C53810" w:rsidRPr="00C53810" w:rsidRDefault="00C53810" w:rsidP="00006A26">
      <w:pPr>
        <w:numPr>
          <w:ilvl w:val="0"/>
          <w:numId w:val="8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the meaning of ethical concepts including fairness, tolerance and harm and a range of behaviours associated with these VC2CE4U01</w:t>
      </w:r>
    </w:p>
    <w:p w14:paraId="4AC4E0C6" w14:textId="77777777" w:rsidR="00C53810" w:rsidRPr="00C53810" w:rsidRDefault="00C53810" w:rsidP="00006A26">
      <w:pPr>
        <w:numPr>
          <w:ilvl w:val="0"/>
          <w:numId w:val="8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what an ethical perspective is, and how values, shared expectations, and rights and responsibilities influence ethical perspectives VC2CE4U02</w:t>
      </w:r>
    </w:p>
    <w:p w14:paraId="7DEFF49A" w14:textId="77777777" w:rsidR="00C53810" w:rsidRPr="00C53810" w:rsidRDefault="00C53810" w:rsidP="00006A26">
      <w:pPr>
        <w:numPr>
          <w:ilvl w:val="0"/>
          <w:numId w:val="8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how personal experiences, self-interest and dispositions including generosity influence ethical perspectives VC2CE4U03</w:t>
      </w:r>
    </w:p>
    <w:p w14:paraId="7987AEA1" w14:textId="77777777" w:rsidR="00C53810" w:rsidRPr="00C53810" w:rsidRDefault="00C53810" w:rsidP="00006A26">
      <w:pPr>
        <w:spacing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b/>
          <w:bCs/>
          <w:lang w:eastAsia="en-GB"/>
        </w:rPr>
        <w:t>Level 2</w:t>
      </w:r>
      <w:r w:rsidRPr="00C53810">
        <w:rPr>
          <w:rFonts w:ascii="Arial" w:eastAsia="Times New Roman" w:hAnsi="Arial" w:cs="Arial"/>
          <w:lang w:eastAsia="en-GB"/>
        </w:rPr>
        <w:t xml:space="preserve"> </w:t>
      </w:r>
      <w:r w:rsidRPr="00C53810">
        <w:rPr>
          <w:rFonts w:ascii="Arial" w:eastAsia="Times New Roman" w:hAnsi="Arial" w:cs="Arial"/>
          <w:b/>
          <w:bCs/>
          <w:lang w:eastAsia="en-GB"/>
        </w:rPr>
        <w:t xml:space="preserve">Ethical Capability </w:t>
      </w:r>
    </w:p>
    <w:p w14:paraId="65434BE6" w14:textId="77777777" w:rsidR="00C53810" w:rsidRPr="00C53810" w:rsidRDefault="00C53810" w:rsidP="00006A26">
      <w:pPr>
        <w:numPr>
          <w:ilvl w:val="0"/>
          <w:numId w:val="9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the meaning of a worldview, and how worldviews influence ethical perspectives, and simple connections between influences on ethical perspectives, such as between rights and responsibilities and shared expectations, or between worldviews and values VC2CE6U02</w:t>
      </w:r>
    </w:p>
    <w:p w14:paraId="78CDEB24" w14:textId="5382591A" w:rsidR="006F5A69" w:rsidRPr="00C53810" w:rsidRDefault="00C53810" w:rsidP="00006A26">
      <w:pPr>
        <w:numPr>
          <w:ilvl w:val="0"/>
          <w:numId w:val="9"/>
        </w:numPr>
        <w:spacing w:after="100" w:afterAutospacing="1" w:line="276" w:lineRule="auto"/>
        <w:rPr>
          <w:rFonts w:ascii="Arial" w:eastAsia="Times New Roman" w:hAnsi="Arial" w:cs="Arial"/>
          <w:lang w:eastAsia="en-GB"/>
        </w:rPr>
      </w:pPr>
      <w:r w:rsidRPr="00C53810">
        <w:rPr>
          <w:rFonts w:ascii="Arial" w:eastAsia="Times New Roman" w:hAnsi="Arial" w:cs="Arial"/>
          <w:lang w:eastAsia="en-GB"/>
        </w:rPr>
        <w:t>how conscience, care, personal and non-personal experiences and dispositions including self-restraint influence ethical perspectives, and simple connections between these influences such as between care and experience VC2CE6U03</w:t>
      </w:r>
    </w:p>
    <w:sectPr w:rsidR="006F5A69" w:rsidRPr="00C5381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6E53C" w14:textId="77777777" w:rsidR="00650E5E" w:rsidRDefault="00650E5E" w:rsidP="00006A26">
      <w:r>
        <w:separator/>
      </w:r>
    </w:p>
  </w:endnote>
  <w:endnote w:type="continuationSeparator" w:id="0">
    <w:p w14:paraId="5F6C3698" w14:textId="77777777" w:rsidR="00650E5E" w:rsidRDefault="00650E5E" w:rsidP="0000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6485E" w14:textId="77777777" w:rsidR="00650E5E" w:rsidRDefault="00650E5E" w:rsidP="00006A26">
      <w:r>
        <w:separator/>
      </w:r>
    </w:p>
  </w:footnote>
  <w:footnote w:type="continuationSeparator" w:id="0">
    <w:p w14:paraId="660FE4CE" w14:textId="77777777" w:rsidR="00650E5E" w:rsidRDefault="00650E5E" w:rsidP="00006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3696" w14:textId="703D1A39" w:rsidR="00006A26" w:rsidRDefault="00006A26">
    <w:pPr>
      <w:pStyle w:val="Header"/>
    </w:pPr>
    <w:r w:rsidRPr="008F6E70">
      <w:rPr>
        <w:noProof/>
      </w:rPr>
      <w:drawing>
        <wp:anchor distT="0" distB="0" distL="114300" distR="114300" simplePos="0" relativeHeight="251659264" behindDoc="0" locked="0" layoutInCell="1" allowOverlap="1" wp14:anchorId="7323FD22" wp14:editId="2B5D0877">
          <wp:simplePos x="0" y="0"/>
          <wp:positionH relativeFrom="margin">
            <wp:posOffset>1261533</wp:posOffset>
          </wp:positionH>
          <wp:positionV relativeFrom="margin">
            <wp:posOffset>-694267</wp:posOffset>
          </wp:positionV>
          <wp:extent cx="2802255" cy="761365"/>
          <wp:effectExtent l="0" t="0" r="4445" b="635"/>
          <wp:wrapSquare wrapText="bothSides"/>
          <wp:docPr id="1" name="Picture 1" descr="ATOM Vic 2024 State Confer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OM Vic 2024 State Confer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16" b="32250"/>
                  <a:stretch/>
                </pic:blipFill>
                <pic:spPr bwMode="auto">
                  <a:xfrm>
                    <a:off x="0" y="0"/>
                    <a:ext cx="280225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D34D3"/>
    <w:multiLevelType w:val="multilevel"/>
    <w:tmpl w:val="87AE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0331A"/>
    <w:multiLevelType w:val="multilevel"/>
    <w:tmpl w:val="6918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87526C"/>
    <w:multiLevelType w:val="multilevel"/>
    <w:tmpl w:val="636C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25138"/>
    <w:multiLevelType w:val="multilevel"/>
    <w:tmpl w:val="1A36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D4009"/>
    <w:multiLevelType w:val="multilevel"/>
    <w:tmpl w:val="CCDA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897434"/>
    <w:multiLevelType w:val="multilevel"/>
    <w:tmpl w:val="902E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8B6752"/>
    <w:multiLevelType w:val="multilevel"/>
    <w:tmpl w:val="ECA4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95F57"/>
    <w:multiLevelType w:val="multilevel"/>
    <w:tmpl w:val="ADFC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EB5B00"/>
    <w:multiLevelType w:val="multilevel"/>
    <w:tmpl w:val="C9CE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10"/>
    <w:rsid w:val="00006A26"/>
    <w:rsid w:val="005B4D66"/>
    <w:rsid w:val="00650E5E"/>
    <w:rsid w:val="006E5971"/>
    <w:rsid w:val="006F5A69"/>
    <w:rsid w:val="00C5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3E5C2"/>
  <w15:chartTrackingRefBased/>
  <w15:docId w15:val="{835C1E65-EAFB-794A-B3A2-D2964936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raftail-block--unordered-list-item">
    <w:name w:val="draftail-block--unordered-list-item"/>
    <w:basedOn w:val="Normal"/>
    <w:rsid w:val="00C538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06A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A26"/>
  </w:style>
  <w:style w:type="paragraph" w:styleId="Footer">
    <w:name w:val="footer"/>
    <w:basedOn w:val="Normal"/>
    <w:link w:val="FooterChar"/>
    <w:uiPriority w:val="99"/>
    <w:unhideWhenUsed/>
    <w:rsid w:val="00006A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1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7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1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1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4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0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6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2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Bye</dc:creator>
  <cp:keywords/>
  <dc:description/>
  <cp:lastModifiedBy>Susan Bye</cp:lastModifiedBy>
  <cp:revision>2</cp:revision>
  <dcterms:created xsi:type="dcterms:W3CDTF">2025-07-04T02:19:00Z</dcterms:created>
  <dcterms:modified xsi:type="dcterms:W3CDTF">2025-07-04T02:22:00Z</dcterms:modified>
</cp:coreProperties>
</file>